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D48C">
      <w:pPr>
        <w:widowControl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135E67B">
      <w:pPr>
        <w:widowControl w:val="0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无不良信用记录承诺函</w:t>
      </w:r>
    </w:p>
    <w:p w14:paraId="268F758C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0B8AE1D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本公司郑重承诺，我公司无以下不良信用记录情形：</w:t>
      </w:r>
    </w:p>
    <w:p w14:paraId="75894A21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1.公司被人民法院列入失信被执行人；</w:t>
      </w:r>
    </w:p>
    <w:p w14:paraId="43F6C458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2.公司、法定代表人被人民检察院列入行贿犯罪档案；</w:t>
      </w:r>
    </w:p>
    <w:p w14:paraId="0CB62EC8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3.公司被工商行政管理部门列入企业经营异常名录；</w:t>
      </w:r>
    </w:p>
    <w:p w14:paraId="64221867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4.公司被税务部门列入重大税收违法案件当事人名单；</w:t>
      </w:r>
    </w:p>
    <w:p w14:paraId="3C4621E9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5.公司被政府采购监管部门列入政府采购严重违法失信行为记录名单。</w:t>
      </w:r>
    </w:p>
    <w:p w14:paraId="0BED6F93">
      <w:pPr>
        <w:widowControl w:val="0"/>
        <w:spacing w:line="560" w:lineRule="exact"/>
        <w:ind w:firstLine="64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hAnsi="仿宋_GB2312" w:eastAsia="仿宋_GB2312" w:cs="Times New Roman"/>
          <w:sz w:val="32"/>
          <w:szCs w:val="32"/>
        </w:rPr>
        <w:t>我公司已就上述不良信用行为按照询价通知书中的规定进行了查询。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                                                                                                           </w:t>
      </w:r>
    </w:p>
    <w:p w14:paraId="7DB6E635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6970AB8D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00AE2998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69EAAA39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7B2CBE1F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供应商：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>（单位盖章）</w:t>
      </w:r>
    </w:p>
    <w:p w14:paraId="4119EA49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日  期：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</w:p>
    <w:p w14:paraId="40D53A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2D7B"/>
    <w:rsid w:val="22F94B6E"/>
    <w:rsid w:val="26A22D7B"/>
    <w:rsid w:val="79B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2026-01-14T07:55:00Z</dcterms:created>
  <dc:creator>shuya</dc:creator>
  <cp:lastModifiedBy>shuya</cp:lastModifiedBy>
  <dcterms:modified xsi:type="dcterms:W3CDTF">2026-01-14T07:56:23Z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BC478DB4F832457384D66ED7E71442AA_13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